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C3F5B" w14:textId="3FAC77E7" w:rsidR="005F64D9" w:rsidRDefault="00493E01">
      <w:hyperlink r:id="rId4" w:history="1">
        <w:r w:rsidR="00126A53" w:rsidRPr="009273B9">
          <w:rPr>
            <w:rStyle w:val="Hyperlink"/>
          </w:rPr>
          <w:t>https://sbshrs.adpinfo.com/covid19</w:t>
        </w:r>
      </w:hyperlink>
    </w:p>
    <w:p w14:paraId="65CE5B56" w14:textId="5680B41B" w:rsidR="00126A53" w:rsidRDefault="00126A53"/>
    <w:p w14:paraId="228A4BD3" w14:textId="2E8B933A" w:rsidR="00126A53" w:rsidRDefault="00126A53"/>
    <w:p w14:paraId="3B9BED0A" w14:textId="67E171B8" w:rsidR="00126A53" w:rsidRDefault="00126A53"/>
    <w:p w14:paraId="4ED49EEC" w14:textId="356D7266" w:rsidR="00126A53" w:rsidRDefault="00126A53">
      <w:r>
        <w:t>ADP resources for Covid-19.</w:t>
      </w:r>
    </w:p>
    <w:p w14:paraId="42CA7391" w14:textId="6BC06A93" w:rsidR="00126A53" w:rsidRDefault="00126A53"/>
    <w:p w14:paraId="4FC56EA1" w14:textId="6431FF9C" w:rsidR="00126A53" w:rsidRDefault="00126A53"/>
    <w:p w14:paraId="6D27FDCD" w14:textId="05E0B749" w:rsidR="00126A53" w:rsidRDefault="00126A53"/>
    <w:p w14:paraId="18E42105" w14:textId="02D38AD2" w:rsidR="00493E01" w:rsidRDefault="00493E01"/>
    <w:p w14:paraId="08815124" w14:textId="19A91476" w:rsidR="00493E01" w:rsidRDefault="00493E01">
      <w:r>
        <w:t xml:space="preserve">UNEMPLOYMENT CALCULATION BASED ON NET INCOME </w:t>
      </w:r>
    </w:p>
    <w:p w14:paraId="0682A393" w14:textId="5CC9F46D" w:rsidR="00493E01" w:rsidRDefault="00493E01"/>
    <w:p w14:paraId="4AB2D203" w14:textId="63D6805F" w:rsidR="00493E01" w:rsidRDefault="00493E01">
      <w:hyperlink r:id="rId5" w:history="1">
        <w:r w:rsidRPr="003B4C79">
          <w:rPr>
            <w:rStyle w:val="Hyperlink"/>
          </w:rPr>
          <w:t>https://www.law.cornell.edu/cfr/text/20/625.6</w:t>
        </w:r>
      </w:hyperlink>
    </w:p>
    <w:p w14:paraId="705FB8A8" w14:textId="370797B3" w:rsidR="00493E01" w:rsidRDefault="00493E01"/>
    <w:p w14:paraId="39538A0A" w14:textId="77777777" w:rsidR="00493E01" w:rsidRDefault="00493E01">
      <w:bookmarkStart w:id="0" w:name="_GoBack"/>
      <w:bookmarkEnd w:id="0"/>
    </w:p>
    <w:sectPr w:rsidR="00493E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53"/>
    <w:rsid w:val="000B36B2"/>
    <w:rsid w:val="00126A53"/>
    <w:rsid w:val="00493E01"/>
    <w:rsid w:val="005F64D9"/>
    <w:rsid w:val="009A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178F13"/>
  <w15:chartTrackingRefBased/>
  <w15:docId w15:val="{62DBAF0B-60D6-4751-816A-DD0716E6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A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aw.cornell.edu/cfr/text/20/625.6" TargetMode="External"/><Relationship Id="rId4" Type="http://schemas.openxmlformats.org/officeDocument/2006/relationships/hyperlink" Target="https://sbshrs.adpinfo.com/covid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266</Characters>
  <Application>Microsoft Office Word</Application>
  <DocSecurity>0</DocSecurity>
  <Lines>2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AGNONE</dc:creator>
  <cp:keywords/>
  <dc:description/>
  <cp:lastModifiedBy>NICHOLAS AGNONE &amp; CO., LLC.</cp:lastModifiedBy>
  <cp:revision>2</cp:revision>
  <dcterms:created xsi:type="dcterms:W3CDTF">2020-03-24T18:51:00Z</dcterms:created>
  <dcterms:modified xsi:type="dcterms:W3CDTF">2020-03-29T22:52:00Z</dcterms:modified>
</cp:coreProperties>
</file>